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290"/>
        <w:gridCol w:w="2003"/>
        <w:gridCol w:w="2003"/>
      </w:tblGrid>
      <w:tr w:rsidR="00FF3BAF" w:rsidRPr="00D26206" w14:paraId="3C49EEE5" w14:textId="77777777" w:rsidTr="00C8493C">
        <w:trPr>
          <w:trHeight w:val="605"/>
        </w:trPr>
        <w:tc>
          <w:tcPr>
            <w:tcW w:w="2250" w:type="dxa"/>
          </w:tcPr>
          <w:p w14:paraId="3A157730" w14:textId="20F6E1D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1A3B29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160" w:type="dxa"/>
          </w:tcPr>
          <w:p w14:paraId="648A4FDE" w14:textId="3189A17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1A3B29">
              <w:rPr>
                <w:b/>
                <w:sz w:val="28"/>
                <w:szCs w:val="28"/>
              </w:rPr>
              <w:t xml:space="preserve"> 10th</w:t>
            </w:r>
          </w:p>
        </w:tc>
        <w:tc>
          <w:tcPr>
            <w:tcW w:w="2290" w:type="dxa"/>
          </w:tcPr>
          <w:p w14:paraId="2926D2EA" w14:textId="7CCFDEE5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1A3B29">
              <w:rPr>
                <w:b/>
                <w:sz w:val="28"/>
                <w:szCs w:val="28"/>
              </w:rPr>
              <w:t>11</w:t>
            </w:r>
            <w:r w:rsidR="00440FA0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517617A0" w14:textId="6DA6D02B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 w:rsidR="001A3B29">
              <w:rPr>
                <w:b/>
                <w:sz w:val="28"/>
                <w:szCs w:val="28"/>
              </w:rPr>
              <w:t xml:space="preserve"> 12th</w:t>
            </w:r>
          </w:p>
        </w:tc>
        <w:tc>
          <w:tcPr>
            <w:tcW w:w="2003" w:type="dxa"/>
          </w:tcPr>
          <w:p w14:paraId="3A752CF1" w14:textId="15674A16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1A3B29">
              <w:rPr>
                <w:b/>
                <w:sz w:val="28"/>
                <w:szCs w:val="28"/>
              </w:rPr>
              <w:t>13</w:t>
            </w:r>
            <w:r w:rsidR="00440FA0">
              <w:rPr>
                <w:b/>
                <w:sz w:val="28"/>
                <w:szCs w:val="28"/>
              </w:rPr>
              <w:t>th</w:t>
            </w:r>
          </w:p>
        </w:tc>
      </w:tr>
      <w:tr w:rsidR="00752054" w14:paraId="6EF96687" w14:textId="77777777" w:rsidTr="00C8493C">
        <w:trPr>
          <w:trHeight w:val="605"/>
        </w:trPr>
        <w:tc>
          <w:tcPr>
            <w:tcW w:w="2250" w:type="dxa"/>
          </w:tcPr>
          <w:p w14:paraId="42068AE3" w14:textId="6BC817CC" w:rsidR="001A3B29" w:rsidRPr="001A3B29" w:rsidRDefault="001A3B29" w:rsidP="00453F54">
            <w:pPr>
              <w:rPr>
                <w:b/>
                <w:bCs/>
              </w:rPr>
            </w:pPr>
            <w:r w:rsidRPr="001A3B29">
              <w:rPr>
                <w:b/>
                <w:bCs/>
              </w:rPr>
              <w:t xml:space="preserve">Finish painting pinch pot rattles </w:t>
            </w:r>
          </w:p>
          <w:p w14:paraId="4E3FC065" w14:textId="7645ECA2" w:rsidR="001A3B29" w:rsidRDefault="001A3B29" w:rsidP="00453F54">
            <w:pPr>
              <w:rPr>
                <w:b/>
                <w:bCs/>
              </w:rPr>
            </w:pPr>
            <w:r w:rsidRPr="001A3B29">
              <w:rPr>
                <w:b/>
                <w:bCs/>
              </w:rPr>
              <w:t xml:space="preserve">Begin final project: explosion books </w:t>
            </w:r>
            <w:r w:rsidR="00453F54" w:rsidRPr="001A3B29">
              <w:rPr>
                <w:b/>
                <w:bCs/>
              </w:rPr>
              <w:t xml:space="preserve">    </w:t>
            </w:r>
          </w:p>
          <w:p w14:paraId="61BEAB87" w14:textId="5A473BEB" w:rsidR="001A3B29" w:rsidRDefault="001A3B29" w:rsidP="00453F54">
            <w:r w:rsidRPr="001A3B29">
              <w:rPr>
                <w:b/>
                <w:bCs/>
              </w:rPr>
              <w:t xml:space="preserve">What: Students will learn about book making and will create an “explosion book”. Students will demonstrate their understanding of line and shape and fill the space using </w:t>
            </w:r>
            <w:proofErr w:type="spellStart"/>
            <w:r w:rsidRPr="001A3B29">
              <w:rPr>
                <w:b/>
                <w:bCs/>
              </w:rPr>
              <w:t>zentangles</w:t>
            </w:r>
            <w:proofErr w:type="spellEnd"/>
            <w:r w:rsidRPr="001A3B29">
              <w:rPr>
                <w:b/>
                <w:bCs/>
              </w:rPr>
              <w:t>. After the designs are applied, students will use paint markers to apply contrast to their designs.</w:t>
            </w:r>
            <w:r>
              <w:t xml:space="preserve"> </w:t>
            </w:r>
          </w:p>
          <w:p w14:paraId="32CB0BB7" w14:textId="72F91FD6" w:rsidR="001A3B29" w:rsidRPr="001A3B29" w:rsidRDefault="001A3B29" w:rsidP="00453F54">
            <w:r w:rsidRPr="001A3B29">
              <w:rPr>
                <w:b/>
                <w:bCs/>
              </w:rPr>
              <w:t xml:space="preserve">Why: </w:t>
            </w:r>
            <w:r w:rsidRPr="001A3B29">
              <w:t xml:space="preserve">This project will require students to learn about a various style of bookmaking and the process. Students will also design a </w:t>
            </w:r>
            <w:proofErr w:type="spellStart"/>
            <w:r w:rsidRPr="001A3B29">
              <w:t>zentangle</w:t>
            </w:r>
            <w:proofErr w:type="spellEnd"/>
            <w:r w:rsidRPr="001A3B29">
              <w:t xml:space="preserve"> to apply within their books.</w:t>
            </w:r>
            <w:r>
              <w:rPr>
                <w:b/>
                <w:bCs/>
              </w:rPr>
              <w:t xml:space="preserve"> </w:t>
            </w:r>
          </w:p>
          <w:p w14:paraId="44D953F5" w14:textId="5E87A504" w:rsidR="001A3B29" w:rsidRPr="001A3B29" w:rsidRDefault="001A3B29" w:rsidP="00453F54">
            <w:r w:rsidRPr="001A3B29">
              <w:rPr>
                <w:b/>
                <w:bCs/>
              </w:rPr>
              <w:t xml:space="preserve">How will I know I learned? </w:t>
            </w:r>
            <w:r>
              <w:t xml:space="preserve">Students will create an explosion book containing a </w:t>
            </w:r>
            <w:proofErr w:type="spellStart"/>
            <w:r>
              <w:t>zentangle</w:t>
            </w:r>
            <w:proofErr w:type="spellEnd"/>
            <w:r>
              <w:t xml:space="preserve"> while keeping composition in mind. </w:t>
            </w:r>
          </w:p>
        </w:tc>
        <w:tc>
          <w:tcPr>
            <w:tcW w:w="2160" w:type="dxa"/>
          </w:tcPr>
          <w:p w14:paraId="10EE74B9" w14:textId="0CEC607C" w:rsidR="00752054" w:rsidRPr="0016712B" w:rsidRDefault="001A3B2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spellStart"/>
            <w:r>
              <w:rPr>
                <w:b/>
                <w:bCs/>
              </w:rPr>
              <w:t>zentangle</w:t>
            </w:r>
            <w:proofErr w:type="spellEnd"/>
            <w:r>
              <w:rPr>
                <w:b/>
                <w:bCs/>
              </w:rPr>
              <w:t xml:space="preserve"> explosion books </w:t>
            </w:r>
          </w:p>
        </w:tc>
        <w:tc>
          <w:tcPr>
            <w:tcW w:w="2290" w:type="dxa"/>
          </w:tcPr>
          <w:p w14:paraId="470BB07D" w14:textId="2D707185" w:rsidR="005C1B89" w:rsidRPr="00166015" w:rsidRDefault="001A3B2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spellStart"/>
            <w:r>
              <w:rPr>
                <w:b/>
                <w:bCs/>
              </w:rPr>
              <w:t>zentangle</w:t>
            </w:r>
            <w:proofErr w:type="spellEnd"/>
            <w:r>
              <w:rPr>
                <w:b/>
                <w:bCs/>
              </w:rPr>
              <w:t xml:space="preserve"> explosion books </w:t>
            </w:r>
          </w:p>
        </w:tc>
        <w:tc>
          <w:tcPr>
            <w:tcW w:w="2003" w:type="dxa"/>
          </w:tcPr>
          <w:p w14:paraId="1FDF278D" w14:textId="2E7F4170" w:rsidR="005C1B89" w:rsidRDefault="001A3B29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spellStart"/>
            <w:r>
              <w:rPr>
                <w:b/>
                <w:bCs/>
              </w:rPr>
              <w:t>zentangle</w:t>
            </w:r>
            <w:proofErr w:type="spellEnd"/>
            <w:r>
              <w:rPr>
                <w:b/>
                <w:bCs/>
              </w:rPr>
              <w:t xml:space="preserve"> explosion books </w:t>
            </w:r>
            <w:r w:rsidR="00440FA0">
              <w:rPr>
                <w:b/>
                <w:bCs/>
              </w:rPr>
              <w:t xml:space="preserve"> </w:t>
            </w:r>
            <w:r w:rsidR="005C1B89">
              <w:rPr>
                <w:b/>
                <w:bCs/>
              </w:rPr>
              <w:t xml:space="preserve"> </w:t>
            </w:r>
          </w:p>
          <w:p w14:paraId="72F27317" w14:textId="3D7B40AB" w:rsidR="00752054" w:rsidRPr="00B80E3F" w:rsidRDefault="00752054" w:rsidP="00752054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112BF77D" w14:textId="77777777" w:rsidR="005C1B89" w:rsidRDefault="00440FA0" w:rsidP="00752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Continue on </w:t>
            </w:r>
            <w:proofErr w:type="spellStart"/>
            <w:r w:rsidR="001A3B29">
              <w:rPr>
                <w:b/>
                <w:bCs/>
              </w:rPr>
              <w:t>zentangle</w:t>
            </w:r>
            <w:proofErr w:type="spellEnd"/>
            <w:r w:rsidR="001A3B29">
              <w:rPr>
                <w:b/>
                <w:bCs/>
              </w:rPr>
              <w:t xml:space="preserve"> explosion books </w:t>
            </w:r>
          </w:p>
          <w:p w14:paraId="5D2094DB" w14:textId="77777777" w:rsidR="001A3B29" w:rsidRDefault="001A3B29" w:rsidP="00752054">
            <w:pPr>
              <w:rPr>
                <w:b/>
              </w:rPr>
            </w:pPr>
          </w:p>
          <w:p w14:paraId="3E3E16B1" w14:textId="6CE1E1B5" w:rsidR="001A3B29" w:rsidRPr="003419DA" w:rsidRDefault="001A3B29" w:rsidP="00752054">
            <w:pPr>
              <w:rPr>
                <w:b/>
              </w:rPr>
            </w:pPr>
            <w:r>
              <w:rPr>
                <w:b/>
              </w:rPr>
              <w:t>We will have a final review on</w:t>
            </w:r>
            <w:r w:rsidR="00976E95">
              <w:rPr>
                <w:b/>
              </w:rPr>
              <w:t xml:space="preserve"> Tuesday next week </w:t>
            </w:r>
            <w:bookmarkStart w:id="0" w:name="_GoBack"/>
            <w:bookmarkEnd w:id="0"/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24C49"/>
    <w:rsid w:val="00166015"/>
    <w:rsid w:val="0016712B"/>
    <w:rsid w:val="0018075B"/>
    <w:rsid w:val="001A3B29"/>
    <w:rsid w:val="001E4DE2"/>
    <w:rsid w:val="002069E3"/>
    <w:rsid w:val="002304CE"/>
    <w:rsid w:val="002A76A3"/>
    <w:rsid w:val="002B7C79"/>
    <w:rsid w:val="003B366A"/>
    <w:rsid w:val="003F792D"/>
    <w:rsid w:val="00440FA0"/>
    <w:rsid w:val="00453F54"/>
    <w:rsid w:val="00557DA4"/>
    <w:rsid w:val="00573FBD"/>
    <w:rsid w:val="005C1B89"/>
    <w:rsid w:val="006317B2"/>
    <w:rsid w:val="006444C2"/>
    <w:rsid w:val="006700DC"/>
    <w:rsid w:val="006C3B1B"/>
    <w:rsid w:val="00752054"/>
    <w:rsid w:val="0088375F"/>
    <w:rsid w:val="008A04C5"/>
    <w:rsid w:val="00976E95"/>
    <w:rsid w:val="00982090"/>
    <w:rsid w:val="00B80E3F"/>
    <w:rsid w:val="00C8493C"/>
    <w:rsid w:val="00D43DBF"/>
    <w:rsid w:val="00EB485B"/>
    <w:rsid w:val="00F50064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2019-12-09T02:42:00Z</dcterms:created>
  <dcterms:modified xsi:type="dcterms:W3CDTF">2019-12-09T02:42:00Z</dcterms:modified>
</cp:coreProperties>
</file>