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78E1524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16712B">
              <w:rPr>
                <w:b/>
                <w:sz w:val="28"/>
                <w:szCs w:val="28"/>
              </w:rPr>
              <w:t>2</w:t>
            </w:r>
            <w:r w:rsidR="00EB485B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2160" w:type="dxa"/>
          </w:tcPr>
          <w:p w14:paraId="648A4FDE" w14:textId="4804338F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EB485B">
              <w:rPr>
                <w:b/>
                <w:sz w:val="28"/>
                <w:szCs w:val="28"/>
              </w:rPr>
              <w:t>3rd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926D2EA" w14:textId="0DA8AC39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EB485B">
              <w:rPr>
                <w:b/>
                <w:sz w:val="28"/>
                <w:szCs w:val="28"/>
              </w:rPr>
              <w:t>4th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7AC26783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485B">
              <w:rPr>
                <w:b/>
                <w:sz w:val="28"/>
                <w:szCs w:val="28"/>
              </w:rPr>
              <w:t>5th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0C4C7F8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EB485B">
              <w:rPr>
                <w:b/>
                <w:sz w:val="28"/>
                <w:szCs w:val="28"/>
              </w:rPr>
              <w:t>6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FF3BAF">
        <w:trPr>
          <w:trHeight w:val="605"/>
        </w:trPr>
        <w:tc>
          <w:tcPr>
            <w:tcW w:w="2250" w:type="dxa"/>
          </w:tcPr>
          <w:p w14:paraId="2A7B2B68" w14:textId="5B5AFEC5" w:rsidR="00EB485B" w:rsidRDefault="00EB485B" w:rsidP="00EB485B">
            <w:pPr>
              <w:rPr>
                <w:b/>
              </w:rPr>
            </w:pPr>
            <w:r>
              <w:rPr>
                <w:b/>
              </w:rPr>
              <w:t xml:space="preserve">No School! </w:t>
            </w:r>
          </w:p>
          <w:p w14:paraId="4CECA64E" w14:textId="6936535D" w:rsidR="00EB485B" w:rsidRPr="003B366A" w:rsidRDefault="00EB485B" w:rsidP="00EB485B">
            <w:r>
              <w:rPr>
                <w:b/>
              </w:rPr>
              <w:t>Happy Labor Day!</w:t>
            </w:r>
          </w:p>
          <w:p w14:paraId="44D953F5" w14:textId="5A0C87B9" w:rsidR="00EB485B" w:rsidRDefault="00EB485B" w:rsidP="00EB485B"/>
        </w:tc>
        <w:tc>
          <w:tcPr>
            <w:tcW w:w="2160" w:type="dxa"/>
          </w:tcPr>
          <w:p w14:paraId="7BEA4BB0" w14:textId="365ADFBA" w:rsidR="00EB485B" w:rsidRDefault="00EB485B" w:rsidP="00EB485B">
            <w:pPr>
              <w:rPr>
                <w:b/>
              </w:rPr>
            </w:pPr>
            <w:r>
              <w:rPr>
                <w:b/>
              </w:rPr>
              <w:t xml:space="preserve">Group practice utilizing “space”. </w:t>
            </w:r>
          </w:p>
          <w:p w14:paraId="0AE56EF7" w14:textId="69F786C7" w:rsidR="00EB485B" w:rsidRPr="00EB485B" w:rsidRDefault="00EB485B" w:rsidP="00EB485B">
            <w:pPr>
              <w:rPr>
                <w:bCs/>
              </w:rPr>
            </w:pPr>
            <w:r w:rsidRPr="00EB485B">
              <w:rPr>
                <w:bCs/>
              </w:rPr>
              <w:t xml:space="preserve">Students will then create their own box demonstrating space and balance which will be used in repeat to create symmetry. </w:t>
            </w:r>
          </w:p>
          <w:p w14:paraId="0C25984A" w14:textId="6666A56F" w:rsidR="00EB485B" w:rsidRDefault="00EB485B" w:rsidP="00EB485B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further explore color theory using acrylic paints. They will also explore radial symmetry and the principles of design. </w:t>
            </w:r>
          </w:p>
          <w:p w14:paraId="194FF925" w14:textId="77777777" w:rsidR="00EB485B" w:rsidRPr="003B366A" w:rsidRDefault="00EB485B" w:rsidP="00EB485B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Understanding color is important. The principles of design are the building blocks of all future projects in this course. Understanding these is vital for success.</w:t>
            </w:r>
          </w:p>
          <w:p w14:paraId="2C15C501" w14:textId="77777777" w:rsidR="00EB485B" w:rsidRPr="003B366A" w:rsidRDefault="00EB485B" w:rsidP="00EB485B"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 xml:space="preserve">Students will demonstrate their knowledge of color theory and symmetry in their project. </w:t>
            </w:r>
          </w:p>
          <w:p w14:paraId="10EE74B9" w14:textId="04FD8009" w:rsidR="00EB485B" w:rsidRPr="0016712B" w:rsidRDefault="00EB485B" w:rsidP="00EB485B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18B0BD81" w14:textId="77777777" w:rsidR="00EB485B" w:rsidRDefault="00EB485B" w:rsidP="00EB485B">
            <w:pPr>
              <w:rPr>
                <w:b/>
                <w:bCs/>
              </w:rPr>
            </w:pPr>
            <w:r w:rsidRPr="001671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Apply design 4 times to create symmetry.</w:t>
            </w:r>
          </w:p>
          <w:p w14:paraId="470BB07D" w14:textId="22508939" w:rsidR="00EB485B" w:rsidRPr="00166015" w:rsidRDefault="00EB485B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>Plan out color</w:t>
            </w:r>
          </w:p>
        </w:tc>
        <w:tc>
          <w:tcPr>
            <w:tcW w:w="2133" w:type="dxa"/>
          </w:tcPr>
          <w:p w14:paraId="72F27317" w14:textId="06C2F908" w:rsidR="00EB485B" w:rsidRDefault="00EB485B" w:rsidP="00EB485B">
            <w:r>
              <w:rPr>
                <w:b/>
                <w:bCs/>
              </w:rPr>
              <w:t xml:space="preserve">Continue on color theory </w:t>
            </w:r>
          </w:p>
        </w:tc>
        <w:tc>
          <w:tcPr>
            <w:tcW w:w="2003" w:type="dxa"/>
          </w:tcPr>
          <w:p w14:paraId="6E228B12" w14:textId="4D591B01" w:rsidR="00EB485B" w:rsidRPr="003B366A" w:rsidRDefault="00EB485B" w:rsidP="00EB485B"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Continue on color theory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  <w:p w14:paraId="3E3E16B1" w14:textId="6EA8702B" w:rsidR="00EB485B" w:rsidRPr="003419DA" w:rsidRDefault="00EB485B" w:rsidP="00EB485B">
            <w:pPr>
              <w:rPr>
                <w:b/>
              </w:rPr>
            </w:pP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2019-08-31T15:44:00Z</dcterms:created>
  <dcterms:modified xsi:type="dcterms:W3CDTF">2019-08-31T15:44:00Z</dcterms:modified>
</cp:coreProperties>
</file>