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06" w:type="dxa"/>
        <w:tblInd w:w="-675" w:type="dxa"/>
        <w:tblLook w:val="04A0" w:firstRow="1" w:lastRow="0" w:firstColumn="1" w:lastColumn="0" w:noHBand="0" w:noVBand="1"/>
      </w:tblPr>
      <w:tblGrid>
        <w:gridCol w:w="2250"/>
        <w:gridCol w:w="2160"/>
        <w:gridCol w:w="2160"/>
        <w:gridCol w:w="2133"/>
        <w:gridCol w:w="2003"/>
      </w:tblGrid>
      <w:tr w:rsidR="00B263FF" w:rsidRPr="00D26206" w14:paraId="7318A79A" w14:textId="77777777" w:rsidTr="00B263FF">
        <w:trPr>
          <w:trHeight w:val="605"/>
        </w:trPr>
        <w:tc>
          <w:tcPr>
            <w:tcW w:w="2250" w:type="dxa"/>
          </w:tcPr>
          <w:p w14:paraId="09B73F5B" w14:textId="4CE4DFA5" w:rsidR="00B263FF" w:rsidRPr="00D26206" w:rsidRDefault="00B263FF" w:rsidP="00D26206">
            <w:pPr>
              <w:jc w:val="center"/>
              <w:rPr>
                <w:b/>
                <w:sz w:val="28"/>
                <w:szCs w:val="28"/>
              </w:rPr>
            </w:pPr>
            <w:r>
              <w:rPr>
                <w:b/>
                <w:sz w:val="28"/>
                <w:szCs w:val="28"/>
              </w:rPr>
              <w:t xml:space="preserve">Monday </w:t>
            </w:r>
            <w:r w:rsidR="006F5226">
              <w:rPr>
                <w:b/>
                <w:sz w:val="28"/>
                <w:szCs w:val="28"/>
              </w:rPr>
              <w:t>16</w:t>
            </w:r>
            <w:r w:rsidR="00DB2EC7">
              <w:rPr>
                <w:b/>
                <w:sz w:val="28"/>
                <w:szCs w:val="28"/>
              </w:rPr>
              <w:t>th</w:t>
            </w:r>
          </w:p>
        </w:tc>
        <w:tc>
          <w:tcPr>
            <w:tcW w:w="2160" w:type="dxa"/>
          </w:tcPr>
          <w:p w14:paraId="56063A5C" w14:textId="45F3688A" w:rsidR="00B263FF" w:rsidRPr="00D26206" w:rsidRDefault="00B263FF" w:rsidP="00D26206">
            <w:pPr>
              <w:jc w:val="center"/>
              <w:rPr>
                <w:b/>
                <w:sz w:val="28"/>
                <w:szCs w:val="28"/>
              </w:rPr>
            </w:pPr>
            <w:r>
              <w:rPr>
                <w:b/>
                <w:sz w:val="28"/>
                <w:szCs w:val="28"/>
              </w:rPr>
              <w:t xml:space="preserve">Tuesday </w:t>
            </w:r>
            <w:r w:rsidR="00DB2EC7">
              <w:rPr>
                <w:b/>
                <w:sz w:val="28"/>
                <w:szCs w:val="28"/>
              </w:rPr>
              <w:t>1</w:t>
            </w:r>
            <w:r w:rsidR="006F5226">
              <w:rPr>
                <w:b/>
                <w:sz w:val="28"/>
                <w:szCs w:val="28"/>
              </w:rPr>
              <w:t>7</w:t>
            </w:r>
            <w:r w:rsidR="00DB2EC7">
              <w:rPr>
                <w:b/>
                <w:sz w:val="28"/>
                <w:szCs w:val="28"/>
              </w:rPr>
              <w:t>th</w:t>
            </w:r>
          </w:p>
        </w:tc>
        <w:tc>
          <w:tcPr>
            <w:tcW w:w="2160" w:type="dxa"/>
          </w:tcPr>
          <w:p w14:paraId="47F9AD05" w14:textId="2ACCF86C" w:rsidR="00B263FF" w:rsidRPr="00D26206" w:rsidRDefault="00B263FF" w:rsidP="00D26206">
            <w:pPr>
              <w:jc w:val="center"/>
              <w:rPr>
                <w:b/>
                <w:sz w:val="28"/>
                <w:szCs w:val="28"/>
              </w:rPr>
            </w:pPr>
            <w:r>
              <w:rPr>
                <w:b/>
                <w:sz w:val="28"/>
                <w:szCs w:val="28"/>
              </w:rPr>
              <w:t xml:space="preserve">Wednesday </w:t>
            </w:r>
            <w:r w:rsidR="00DB2EC7">
              <w:rPr>
                <w:b/>
                <w:sz w:val="28"/>
                <w:szCs w:val="28"/>
              </w:rPr>
              <w:t>1</w:t>
            </w:r>
            <w:r w:rsidR="006F5226">
              <w:rPr>
                <w:b/>
                <w:sz w:val="28"/>
                <w:szCs w:val="28"/>
              </w:rPr>
              <w:t>8</w:t>
            </w:r>
            <w:r w:rsidR="002A07EB">
              <w:rPr>
                <w:b/>
                <w:sz w:val="28"/>
                <w:szCs w:val="28"/>
              </w:rPr>
              <w:t>th</w:t>
            </w:r>
          </w:p>
        </w:tc>
        <w:tc>
          <w:tcPr>
            <w:tcW w:w="2133" w:type="dxa"/>
          </w:tcPr>
          <w:p w14:paraId="506F6B3D" w14:textId="2972DFC1" w:rsidR="00B263FF" w:rsidRPr="00D26206" w:rsidRDefault="00B263FF" w:rsidP="00D26206">
            <w:pPr>
              <w:jc w:val="center"/>
              <w:rPr>
                <w:b/>
                <w:sz w:val="28"/>
                <w:szCs w:val="28"/>
              </w:rPr>
            </w:pPr>
            <w:r>
              <w:rPr>
                <w:b/>
                <w:sz w:val="28"/>
                <w:szCs w:val="28"/>
              </w:rPr>
              <w:t xml:space="preserve">Thursday </w:t>
            </w:r>
            <w:r w:rsidR="00DB2EC7">
              <w:rPr>
                <w:b/>
                <w:sz w:val="28"/>
                <w:szCs w:val="28"/>
              </w:rPr>
              <w:t>1</w:t>
            </w:r>
            <w:r w:rsidR="006F5226">
              <w:rPr>
                <w:b/>
                <w:sz w:val="28"/>
                <w:szCs w:val="28"/>
              </w:rPr>
              <w:t>9</w:t>
            </w:r>
            <w:r w:rsidR="002A07EB">
              <w:rPr>
                <w:b/>
                <w:sz w:val="28"/>
                <w:szCs w:val="28"/>
              </w:rPr>
              <w:t>th</w:t>
            </w:r>
          </w:p>
        </w:tc>
        <w:tc>
          <w:tcPr>
            <w:tcW w:w="2003" w:type="dxa"/>
          </w:tcPr>
          <w:p w14:paraId="5D71D581" w14:textId="7B956F23" w:rsidR="00B263FF" w:rsidRPr="00D26206" w:rsidRDefault="00B263FF" w:rsidP="00C86567">
            <w:pPr>
              <w:jc w:val="center"/>
              <w:rPr>
                <w:b/>
                <w:sz w:val="28"/>
                <w:szCs w:val="28"/>
              </w:rPr>
            </w:pPr>
            <w:r w:rsidRPr="00D26206">
              <w:rPr>
                <w:b/>
                <w:sz w:val="28"/>
                <w:szCs w:val="28"/>
              </w:rPr>
              <w:t xml:space="preserve">Friday </w:t>
            </w:r>
            <w:r w:rsidR="006F5226">
              <w:rPr>
                <w:b/>
                <w:sz w:val="28"/>
                <w:szCs w:val="28"/>
              </w:rPr>
              <w:t>20</w:t>
            </w:r>
            <w:r w:rsidR="002A07EB">
              <w:rPr>
                <w:b/>
                <w:sz w:val="28"/>
                <w:szCs w:val="28"/>
              </w:rPr>
              <w:t>th</w:t>
            </w:r>
          </w:p>
        </w:tc>
      </w:tr>
      <w:tr w:rsidR="00B263FF" w14:paraId="0539E1B4" w14:textId="77777777" w:rsidTr="00B263FF">
        <w:trPr>
          <w:trHeight w:val="605"/>
        </w:trPr>
        <w:tc>
          <w:tcPr>
            <w:tcW w:w="2250" w:type="dxa"/>
          </w:tcPr>
          <w:p w14:paraId="1167C49A" w14:textId="07DE2AC8" w:rsidR="00DB2EC7" w:rsidRDefault="006F5226" w:rsidP="00DB2EC7">
            <w:pPr>
              <w:rPr>
                <w:b/>
              </w:rPr>
            </w:pPr>
            <w:r>
              <w:rPr>
                <w:b/>
              </w:rPr>
              <w:t xml:space="preserve">Gallery walk for character design. </w:t>
            </w:r>
          </w:p>
          <w:p w14:paraId="711BFB3E" w14:textId="77777777" w:rsidR="006F5226" w:rsidRDefault="006F5226" w:rsidP="00DB2EC7">
            <w:pPr>
              <w:rPr>
                <w:b/>
              </w:rPr>
            </w:pPr>
          </w:p>
          <w:p w14:paraId="58566C3E" w14:textId="1BBC2F31" w:rsidR="00DB2EC7" w:rsidRPr="002A07EB" w:rsidRDefault="00DB2EC7" w:rsidP="00DB2EC7">
            <w:pPr>
              <w:rPr>
                <w:bCs/>
              </w:rPr>
            </w:pPr>
            <w:r>
              <w:rPr>
                <w:b/>
              </w:rPr>
              <w:t xml:space="preserve">What: </w:t>
            </w:r>
            <w:r w:rsidRPr="002A07EB">
              <w:rPr>
                <w:bCs/>
              </w:rPr>
              <w:t>Students will design an original character after considering traits and attributes to be applied. Then students will draw a setting for their character.</w:t>
            </w:r>
          </w:p>
          <w:p w14:paraId="06835ECB" w14:textId="77777777" w:rsidR="00DB2EC7" w:rsidRDefault="00DB2EC7" w:rsidP="00DB2EC7">
            <w:pPr>
              <w:rPr>
                <w:b/>
              </w:rPr>
            </w:pPr>
            <w:r>
              <w:rPr>
                <w:b/>
              </w:rPr>
              <w:t xml:space="preserve">Why: </w:t>
            </w:r>
            <w:r w:rsidRPr="002A07EB">
              <w:rPr>
                <w:bCs/>
              </w:rPr>
              <w:t>Designing a unique character requires creativity and thought.</w:t>
            </w:r>
            <w:r>
              <w:rPr>
                <w:bCs/>
              </w:rPr>
              <w:t xml:space="preserve"> Planned out designs will be transferred into Illustrator later. </w:t>
            </w:r>
            <w:r>
              <w:rPr>
                <w:b/>
              </w:rPr>
              <w:t xml:space="preserve"> </w:t>
            </w:r>
          </w:p>
          <w:p w14:paraId="29F50AB2" w14:textId="78D8442B" w:rsidR="00D07DF7" w:rsidRDefault="00DB2EC7" w:rsidP="00DB2EC7">
            <w:pPr>
              <w:rPr>
                <w:b/>
              </w:rPr>
            </w:pPr>
            <w:r>
              <w:rPr>
                <w:b/>
              </w:rPr>
              <w:t xml:space="preserve">How will I know I learned? </w:t>
            </w:r>
            <w:r w:rsidRPr="003C712B">
              <w:rPr>
                <w:bCs/>
              </w:rPr>
              <w:t xml:space="preserve">After brainstorming, students will have successfully created a unique character complete with </w:t>
            </w:r>
            <w:proofErr w:type="spellStart"/>
            <w:proofErr w:type="gramStart"/>
            <w:r w:rsidRPr="003C712B">
              <w:rPr>
                <w:bCs/>
              </w:rPr>
              <w:t>it’s</w:t>
            </w:r>
            <w:proofErr w:type="spellEnd"/>
            <w:proofErr w:type="gramEnd"/>
            <w:r w:rsidRPr="003C712B">
              <w:rPr>
                <w:bCs/>
              </w:rPr>
              <w:t xml:space="preserve"> own traits, interests, and backstory</w:t>
            </w:r>
          </w:p>
          <w:p w14:paraId="6D81C3A1" w14:textId="77777777" w:rsidR="00E27537" w:rsidRDefault="00E27537" w:rsidP="00E55630">
            <w:pPr>
              <w:rPr>
                <w:b/>
              </w:rPr>
            </w:pPr>
          </w:p>
          <w:p w14:paraId="5E3B408C" w14:textId="2009918E" w:rsidR="00B263FF" w:rsidRDefault="00E27537" w:rsidP="00D07DF7">
            <w:r>
              <w:t xml:space="preserve"> </w:t>
            </w:r>
          </w:p>
        </w:tc>
        <w:tc>
          <w:tcPr>
            <w:tcW w:w="2160" w:type="dxa"/>
          </w:tcPr>
          <w:p w14:paraId="30A702A4" w14:textId="2B51074B" w:rsidR="00DB2EC7" w:rsidRDefault="006F5226" w:rsidP="00D07DF7">
            <w:pPr>
              <w:rPr>
                <w:b/>
              </w:rPr>
            </w:pPr>
            <w:r>
              <w:rPr>
                <w:b/>
              </w:rPr>
              <w:t xml:space="preserve">Today we will begin work on editing photos. Students will learn the basics on standard photos and then put into practice what was learned to edit photos taken at the start of the semester. </w:t>
            </w:r>
            <w:r w:rsidR="00DB2EC7">
              <w:rPr>
                <w:b/>
              </w:rPr>
              <w:t xml:space="preserve"> </w:t>
            </w:r>
          </w:p>
          <w:p w14:paraId="5256E66C" w14:textId="36E6F6D0" w:rsidR="00D07DF7" w:rsidRPr="00C86567" w:rsidRDefault="00D07DF7" w:rsidP="00174C3D">
            <w:pPr>
              <w:rPr>
                <w:b/>
              </w:rPr>
            </w:pPr>
          </w:p>
        </w:tc>
        <w:tc>
          <w:tcPr>
            <w:tcW w:w="2160" w:type="dxa"/>
          </w:tcPr>
          <w:p w14:paraId="6AD2951F" w14:textId="75164DDC" w:rsidR="00DB2EC7" w:rsidRPr="00DB2EC7" w:rsidRDefault="006F5226" w:rsidP="00E55630">
            <w:pPr>
              <w:rPr>
                <w:b/>
              </w:rPr>
            </w:pPr>
            <w:r>
              <w:rPr>
                <w:b/>
              </w:rPr>
              <w:t xml:space="preserve">Continue on photo editing. </w:t>
            </w:r>
          </w:p>
        </w:tc>
        <w:tc>
          <w:tcPr>
            <w:tcW w:w="2133" w:type="dxa"/>
          </w:tcPr>
          <w:p w14:paraId="452E7A92" w14:textId="443E2EEA" w:rsidR="0010138F" w:rsidRDefault="006F5226" w:rsidP="0010138F">
            <w:r>
              <w:rPr>
                <w:b/>
              </w:rPr>
              <w:t xml:space="preserve">Continue on photo editing. </w:t>
            </w:r>
            <w:r w:rsidR="00E27537">
              <w:rPr>
                <w:b/>
              </w:rPr>
              <w:t xml:space="preserve"> </w:t>
            </w:r>
            <w:r w:rsidR="00E55630">
              <w:rPr>
                <w:b/>
              </w:rPr>
              <w:t xml:space="preserve"> </w:t>
            </w:r>
          </w:p>
          <w:p w14:paraId="2BAFC8F0" w14:textId="4AE50E10" w:rsidR="0010138F" w:rsidRPr="00C86567" w:rsidRDefault="0010138F">
            <w:pPr>
              <w:rPr>
                <w:b/>
              </w:rPr>
            </w:pPr>
          </w:p>
        </w:tc>
        <w:tc>
          <w:tcPr>
            <w:tcW w:w="2003" w:type="dxa"/>
          </w:tcPr>
          <w:p w14:paraId="33CAFFDB" w14:textId="31B09EF3" w:rsidR="00B263FF" w:rsidRDefault="006F5226" w:rsidP="00E52511">
            <w:pPr>
              <w:rPr>
                <w:b/>
              </w:rPr>
            </w:pPr>
            <w:r>
              <w:rPr>
                <w:b/>
              </w:rPr>
              <w:t xml:space="preserve">Finish photo editing and possibly introduce </w:t>
            </w:r>
            <w:r w:rsidR="00DB2EC7">
              <w:rPr>
                <w:b/>
              </w:rPr>
              <w:t xml:space="preserve">Adobe software </w:t>
            </w:r>
            <w:r>
              <w:rPr>
                <w:b/>
              </w:rPr>
              <w:t xml:space="preserve">if time permits. </w:t>
            </w:r>
            <w:bookmarkStart w:id="0" w:name="_GoBack"/>
            <w:bookmarkEnd w:id="0"/>
          </w:p>
          <w:p w14:paraId="07E63CD5" w14:textId="77777777" w:rsidR="00B263FF" w:rsidRDefault="00B263FF" w:rsidP="00E52511">
            <w:pPr>
              <w:rPr>
                <w:b/>
              </w:rPr>
            </w:pPr>
          </w:p>
          <w:p w14:paraId="11BC70A3" w14:textId="0DC634DA" w:rsidR="00B263FF" w:rsidRPr="003419DA" w:rsidRDefault="00B263FF" w:rsidP="00E52511">
            <w:pPr>
              <w:rPr>
                <w:b/>
              </w:rPr>
            </w:pPr>
          </w:p>
        </w:tc>
      </w:tr>
    </w:tbl>
    <w:p w14:paraId="18946A9E" w14:textId="77777777" w:rsidR="00457013" w:rsidRDefault="00457013"/>
    <w:sectPr w:rsidR="0045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06"/>
    <w:rsid w:val="00071A55"/>
    <w:rsid w:val="0010138F"/>
    <w:rsid w:val="00174C3D"/>
    <w:rsid w:val="00176A12"/>
    <w:rsid w:val="002A07EB"/>
    <w:rsid w:val="003419DA"/>
    <w:rsid w:val="003C712B"/>
    <w:rsid w:val="0040057C"/>
    <w:rsid w:val="00457013"/>
    <w:rsid w:val="00457EA1"/>
    <w:rsid w:val="00542928"/>
    <w:rsid w:val="00634BC4"/>
    <w:rsid w:val="006F5226"/>
    <w:rsid w:val="00774513"/>
    <w:rsid w:val="008F16F8"/>
    <w:rsid w:val="00980364"/>
    <w:rsid w:val="00B263FF"/>
    <w:rsid w:val="00C259A4"/>
    <w:rsid w:val="00C80AF3"/>
    <w:rsid w:val="00C86567"/>
    <w:rsid w:val="00CA55E6"/>
    <w:rsid w:val="00D07DF7"/>
    <w:rsid w:val="00D26206"/>
    <w:rsid w:val="00DB2EC7"/>
    <w:rsid w:val="00E27537"/>
    <w:rsid w:val="00E52511"/>
    <w:rsid w:val="00E5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A6A1"/>
  <w15:chartTrackingRefBased/>
  <w15:docId w15:val="{82ED53FE-C24E-4E5A-97F6-17337770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50222-A68D-A549-9AAE-4CD8B80B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Papillion La Vista Community Schools</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Jessica</dc:creator>
  <cp:keywords/>
  <dc:description/>
  <cp:lastModifiedBy>Boyd, Jessie</cp:lastModifiedBy>
  <cp:revision>2</cp:revision>
  <dcterms:created xsi:type="dcterms:W3CDTF">2019-09-16T02:03:00Z</dcterms:created>
  <dcterms:modified xsi:type="dcterms:W3CDTF">2019-09-16T02:03:00Z</dcterms:modified>
</cp:coreProperties>
</file>